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0FE" w:rsidRPr="00407ABD" w:rsidRDefault="00407ABD" w:rsidP="005F40FE">
      <w:pPr>
        <w:pStyle w:val="2"/>
        <w:spacing w:before="360" w:beforeAutospacing="0" w:after="360" w:afterAutospacing="0" w:line="495" w:lineRule="atLeast"/>
        <w:rPr>
          <w:rFonts w:asciiTheme="majorBidi" w:hAnsiTheme="majorBidi" w:cstheme="majorBidi"/>
          <w:color w:val="E36C0A" w:themeColor="accent6" w:themeShade="BF"/>
          <w:sz w:val="28"/>
          <w:szCs w:val="28"/>
        </w:rPr>
      </w:pPr>
      <w:r w:rsidRPr="00407ABD">
        <w:rPr>
          <w:rFonts w:asciiTheme="majorBidi" w:hAnsiTheme="majorBidi" w:cstheme="majorBidi"/>
          <w:color w:val="E36C0A" w:themeColor="accent6" w:themeShade="BF"/>
          <w:sz w:val="28"/>
          <w:szCs w:val="28"/>
        </w:rPr>
        <w:t>Т</w:t>
      </w:r>
      <w:r w:rsidR="005F40FE" w:rsidRPr="00407ABD">
        <w:rPr>
          <w:rFonts w:asciiTheme="majorBidi" w:hAnsiTheme="majorBidi" w:cstheme="majorBidi"/>
          <w:color w:val="E36C0A" w:themeColor="accent6" w:themeShade="BF"/>
          <w:sz w:val="28"/>
          <w:szCs w:val="28"/>
        </w:rPr>
        <w:t>архун — это тоже полынь!</w:t>
      </w:r>
    </w:p>
    <w:p w:rsidR="005F40FE" w:rsidRPr="00A56710" w:rsidRDefault="005F40FE" w:rsidP="00383023">
      <w:pPr>
        <w:pStyle w:val="a9"/>
        <w:spacing w:before="240" w:beforeAutospacing="0" w:after="240" w:afterAutospacing="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6710">
        <w:rPr>
          <w:rFonts w:asciiTheme="majorBidi" w:hAnsiTheme="majorBidi" w:cstheme="majorBidi"/>
          <w:color w:val="000000"/>
          <w:sz w:val="28"/>
          <w:szCs w:val="28"/>
        </w:rPr>
        <w:t xml:space="preserve">Этот вид семейства ещё называют эстрагоном и часто используют в качестве пряности. Полынь </w:t>
      </w:r>
      <w:proofErr w:type="spellStart"/>
      <w:proofErr w:type="gramStart"/>
      <w:r w:rsidRPr="00A56710">
        <w:rPr>
          <w:rFonts w:asciiTheme="majorBidi" w:hAnsiTheme="majorBidi" w:cstheme="majorBidi"/>
          <w:color w:val="000000"/>
          <w:sz w:val="28"/>
          <w:szCs w:val="28"/>
        </w:rPr>
        <w:t>эстра</w:t>
      </w:r>
      <w:proofErr w:type="spellEnd"/>
      <w:r w:rsidR="00383023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A56710">
        <w:rPr>
          <w:rFonts w:asciiTheme="majorBidi" w:hAnsiTheme="majorBidi" w:cstheme="majorBidi"/>
          <w:color w:val="000000"/>
          <w:sz w:val="28"/>
          <w:szCs w:val="28"/>
        </w:rPr>
        <w:t>гон</w:t>
      </w:r>
      <w:proofErr w:type="gramEnd"/>
      <w:r w:rsidRPr="00A56710">
        <w:rPr>
          <w:rFonts w:asciiTheme="majorBidi" w:hAnsiTheme="majorBidi" w:cstheme="majorBidi"/>
          <w:color w:val="000000"/>
          <w:sz w:val="28"/>
          <w:szCs w:val="28"/>
        </w:rPr>
        <w:t xml:space="preserve"> широко распространена во всём мире и произрастает в том числе и в России. </w:t>
      </w:r>
    </w:p>
    <w:p w:rsidR="005F40FE" w:rsidRDefault="005F40FE" w:rsidP="005F40F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5DE890FE" wp14:editId="3E0F3E02">
            <wp:extent cx="2606723" cy="1854200"/>
            <wp:effectExtent l="152400" t="152400" r="136525" b="146050"/>
            <wp:docPr id="195196938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69383" name="Рисунок 195196938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001" cy="1857243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F40FE" w:rsidRDefault="005F40FE" w:rsidP="005F40FE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40FE" w:rsidRDefault="005F40FE" w:rsidP="005F40FE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40FE" w:rsidRDefault="005F40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FE" w:rsidRDefault="005F40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FE" w:rsidRDefault="005F40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052FB5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0DC8FD" wp14:editId="48E46142">
            <wp:extent cx="2387989" cy="1439296"/>
            <wp:effectExtent l="171450" t="171450" r="146050" b="142240"/>
            <wp:docPr id="209761447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14470" name="Рисунок 209761447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989" cy="143929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6F3F" w:rsidRPr="00586F3F" w:rsidRDefault="00586F3F" w:rsidP="00383023">
      <w:pPr>
        <w:spacing w:after="0" w:line="375" w:lineRule="atLeast"/>
        <w:rPr>
          <w:rFonts w:ascii="Times New Roman" w:hAnsi="Times New Roman" w:cs="Times New Roman"/>
          <w:color w:val="1C1C1C"/>
          <w:sz w:val="28"/>
          <w:szCs w:val="28"/>
        </w:rPr>
      </w:pPr>
    </w:p>
    <w:p w:rsidR="001A2DC3" w:rsidRDefault="001A2DC3" w:rsidP="00464D8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40FE" w:rsidRPr="007B754C" w:rsidRDefault="005F40FE" w:rsidP="00464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464D8F" w:rsidRDefault="00464D8F" w:rsidP="00464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0FE" w:rsidRPr="001F1BAC" w:rsidRDefault="005F40FE" w:rsidP="00464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5F40FE" w:rsidRPr="001F1BAC" w:rsidRDefault="005F40FE" w:rsidP="005F40F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DC3705" wp14:editId="1A377CD5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FE" w:rsidRDefault="005F40FE" w:rsidP="00366D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366D63" w:rsidRDefault="00366D63" w:rsidP="00366D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0FE" w:rsidRPr="00383023" w:rsidRDefault="005F40FE" w:rsidP="00366D63">
      <w:pPr>
        <w:spacing w:after="0" w:line="240" w:lineRule="auto"/>
        <w:jc w:val="center"/>
        <w:rPr>
          <w:rFonts w:ascii="Arial Black" w:hAnsi="Arial Black" w:cstheme="majorBidi"/>
          <w:b/>
          <w:bCs/>
          <w:color w:val="76923C" w:themeColor="accent3" w:themeShade="BF"/>
          <w:sz w:val="28"/>
          <w:szCs w:val="28"/>
        </w:rPr>
      </w:pPr>
      <w:r w:rsidRPr="00383023">
        <w:rPr>
          <w:rFonts w:ascii="Arial Black" w:hAnsi="Arial Black" w:cs="Times New Roman"/>
          <w:b/>
          <w:color w:val="76923C" w:themeColor="accent3" w:themeShade="BF"/>
          <w:sz w:val="28"/>
          <w:szCs w:val="28"/>
        </w:rPr>
        <w:t>ПАМЯТКА</w:t>
      </w:r>
      <w:r w:rsidRPr="00383023">
        <w:rPr>
          <w:rFonts w:ascii="Arial Black" w:hAnsi="Arial Black" w:cstheme="majorBidi"/>
          <w:b/>
          <w:bCs/>
          <w:color w:val="76923C" w:themeColor="accent3" w:themeShade="BF"/>
          <w:sz w:val="28"/>
          <w:szCs w:val="28"/>
        </w:rPr>
        <w:t xml:space="preserve"> </w:t>
      </w:r>
    </w:p>
    <w:p w:rsidR="005F40FE" w:rsidRPr="00383023" w:rsidRDefault="005F40FE" w:rsidP="00366D63">
      <w:pPr>
        <w:spacing w:after="0" w:line="240" w:lineRule="auto"/>
        <w:jc w:val="center"/>
        <w:rPr>
          <w:rFonts w:ascii="Arial Black" w:hAnsi="Arial Black" w:cs="Times New Roman"/>
          <w:b/>
          <w:bCs/>
          <w:color w:val="76923C" w:themeColor="accent3" w:themeShade="BF"/>
          <w:sz w:val="32"/>
          <w:szCs w:val="32"/>
        </w:rPr>
      </w:pPr>
      <w:r w:rsidRPr="00383023">
        <w:rPr>
          <w:rFonts w:ascii="Arial Black" w:hAnsi="Arial Black" w:cs="Times New Roman"/>
          <w:b/>
          <w:bCs/>
          <w:color w:val="76923C" w:themeColor="accent3" w:themeShade="BF"/>
          <w:sz w:val="32"/>
          <w:szCs w:val="32"/>
        </w:rPr>
        <w:t>Полынь горькая</w:t>
      </w:r>
    </w:p>
    <w:p w:rsidR="005F40FE" w:rsidRPr="00586F3F" w:rsidRDefault="005F40FE" w:rsidP="00366D6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A56710">
        <w:rPr>
          <w:rStyle w:val="a7"/>
          <w:rFonts w:asciiTheme="majorBidi" w:hAnsiTheme="majorBidi" w:cstheme="majorBidi"/>
          <w:i w:val="0"/>
          <w:iCs w:val="0"/>
          <w:color w:val="444444"/>
          <w:sz w:val="28"/>
          <w:szCs w:val="28"/>
          <w:bdr w:val="none" w:sz="0" w:space="0" w:color="auto" w:frame="1"/>
        </w:rPr>
        <w:t>Artemisia</w:t>
      </w:r>
      <w:proofErr w:type="spellEnd"/>
      <w:r w:rsidRPr="00A56710">
        <w:rPr>
          <w:rStyle w:val="a7"/>
          <w:rFonts w:asciiTheme="majorBidi" w:hAnsiTheme="majorBidi" w:cstheme="majorBidi"/>
          <w:i w:val="0"/>
          <w:iCs w:val="0"/>
          <w:color w:val="444444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A56710">
        <w:rPr>
          <w:rStyle w:val="a7"/>
          <w:rFonts w:asciiTheme="majorBidi" w:hAnsiTheme="majorBidi" w:cstheme="majorBidi"/>
          <w:i w:val="0"/>
          <w:iCs w:val="0"/>
          <w:color w:val="444444"/>
          <w:sz w:val="28"/>
          <w:szCs w:val="28"/>
          <w:bdr w:val="none" w:sz="0" w:space="0" w:color="auto" w:frame="1"/>
        </w:rPr>
        <w:t>absinthium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5F40FE" w:rsidRDefault="005F40FE" w:rsidP="005F40F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5DBCABD4" wp14:editId="2A18C38D">
            <wp:extent cx="2599690" cy="1308100"/>
            <wp:effectExtent l="190500" t="209550" r="181610" b="196850"/>
            <wp:docPr id="19799285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855" name="Рисунок 19799285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130810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56710" w:rsidRPr="00464D8F" w:rsidRDefault="00A56710" w:rsidP="005B3554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proofErr w:type="spellStart"/>
      <w:r w:rsidRPr="00464D8F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lastRenderedPageBreak/>
        <w:t>Полы́нь</w:t>
      </w:r>
      <w:proofErr w:type="spellEnd"/>
      <w:r w:rsidRPr="00464D8F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 xml:space="preserve"> </w:t>
      </w:r>
      <w:proofErr w:type="spellStart"/>
      <w:r w:rsidRPr="00464D8F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>го́рькая</w:t>
      </w:r>
      <w:proofErr w:type="spellEnd"/>
      <w:r w:rsidR="00464D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–</w:t>
      </w:r>
      <w:r w:rsidRPr="00A56710">
        <w:rPr>
          <w:rStyle w:val="apple-converted-spac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10" w:tooltip="Многолетние растения" w:history="1">
        <w:r w:rsidRPr="00A56710">
          <w:rPr>
            <w:rFonts w:ascii="Times New Roman" w:hAnsi="Times New Roman" w:cs="Times New Roman"/>
            <w:sz w:val="28"/>
            <w:szCs w:val="28"/>
          </w:rPr>
          <w:t>многолетнее</w:t>
        </w:r>
      </w:hyperlink>
      <w:r w:rsidR="00464D8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ooltip="Трава" w:history="1">
        <w:r w:rsidRPr="00A56710">
          <w:rPr>
            <w:rFonts w:ascii="Times New Roman" w:hAnsi="Times New Roman" w:cs="Times New Roman"/>
            <w:sz w:val="28"/>
            <w:szCs w:val="28"/>
          </w:rPr>
          <w:t>травянистое</w:t>
        </w:r>
      </w:hyperlink>
      <w:r w:rsidRPr="00A56710">
        <w:rPr>
          <w:rFonts w:ascii="Times New Roman" w:hAnsi="Times New Roman" w:cs="Times New Roman"/>
          <w:sz w:val="28"/>
          <w:szCs w:val="28"/>
        </w:rPr>
        <w:t xml:space="preserve"> </w:t>
      </w:r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растение серебристого цвета, с сильным ароматным </w:t>
      </w:r>
      <w:proofErr w:type="spellStart"/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запа</w:t>
      </w:r>
      <w:r w:rsidR="00464D8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</w:t>
      </w:r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хом</w:t>
      </w:r>
      <w:proofErr w:type="spellEnd"/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знаменитой полынной </w:t>
      </w:r>
      <w:proofErr w:type="spellStart"/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го</w:t>
      </w:r>
      <w:proofErr w:type="spellEnd"/>
      <w:r w:rsidR="005B35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</w:t>
      </w:r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речью;</w:t>
      </w:r>
      <w:r w:rsidRPr="00A56710">
        <w:rPr>
          <w:rStyle w:val="apple-converted-spac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12" w:tooltip="Типовой вид" w:history="1">
        <w:r w:rsidR="005B3554">
          <w:rPr>
            <w:rFonts w:ascii="Times New Roman" w:hAnsi="Times New Roman" w:cs="Times New Roman"/>
            <w:sz w:val="28"/>
            <w:szCs w:val="28"/>
          </w:rPr>
          <w:t xml:space="preserve">типовой </w:t>
        </w:r>
        <w:r w:rsidRPr="00A56710">
          <w:rPr>
            <w:rFonts w:ascii="Times New Roman" w:hAnsi="Times New Roman" w:cs="Times New Roman"/>
            <w:sz w:val="28"/>
            <w:szCs w:val="28"/>
          </w:rPr>
          <w:t>вид</w:t>
        </w:r>
      </w:hyperlink>
      <w:r w:rsidRPr="00A56710">
        <w:rPr>
          <w:rFonts w:ascii="Times New Roman" w:hAnsi="Times New Roman" w:cs="Times New Roman"/>
          <w:sz w:val="28"/>
          <w:szCs w:val="28"/>
        </w:rPr>
        <w:t> </w:t>
      </w:r>
      <w:hyperlink r:id="rId13" w:tooltip="Род (биология)" w:history="1">
        <w:r w:rsidRPr="00A56710">
          <w:rPr>
            <w:rFonts w:ascii="Times New Roman" w:hAnsi="Times New Roman" w:cs="Times New Roman"/>
            <w:sz w:val="28"/>
            <w:szCs w:val="28"/>
          </w:rPr>
          <w:t>рода</w:t>
        </w:r>
      </w:hyperlink>
      <w:r w:rsidRPr="00A56710">
        <w:rPr>
          <w:rFonts w:ascii="Times New Roman" w:hAnsi="Times New Roman" w:cs="Times New Roman"/>
          <w:sz w:val="28"/>
          <w:szCs w:val="28"/>
        </w:rPr>
        <w:t> </w:t>
      </w:r>
      <w:hyperlink r:id="rId14" w:tooltip="Полынь" w:history="1">
        <w:r w:rsidRPr="00A56710">
          <w:rPr>
            <w:rFonts w:ascii="Times New Roman" w:hAnsi="Times New Roman" w:cs="Times New Roman"/>
            <w:sz w:val="28"/>
            <w:szCs w:val="28"/>
          </w:rPr>
          <w:t>Полынь</w:t>
        </w:r>
      </w:hyperlink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семейства</w:t>
      </w:r>
      <w:r w:rsidRPr="00A56710">
        <w:rPr>
          <w:rStyle w:val="apple-converted-spac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15" w:tooltip="Астровые" w:history="1">
        <w:r w:rsidRPr="00A56710">
          <w:rPr>
            <w:rFonts w:ascii="Times New Roman" w:hAnsi="Times New Roman" w:cs="Times New Roman"/>
            <w:sz w:val="28"/>
            <w:szCs w:val="28"/>
          </w:rPr>
          <w:t>Астровые</w:t>
        </w:r>
      </w:hyperlink>
      <w:r w:rsidRPr="00A56710">
        <w:rPr>
          <w:rFonts w:ascii="Times New Roman" w:hAnsi="Times New Roman" w:cs="Times New Roman"/>
          <w:sz w:val="28"/>
          <w:szCs w:val="28"/>
        </w:rPr>
        <w:t> </w:t>
      </w:r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</w:t>
      </w:r>
      <w:r w:rsidRPr="00A56710">
        <w:rPr>
          <w:rFonts w:ascii="Times New Roman" w:hAnsi="Times New Roman" w:cs="Times New Roman"/>
          <w:i/>
          <w:iCs/>
          <w:color w:val="202122"/>
          <w:sz w:val="28"/>
          <w:szCs w:val="28"/>
          <w:lang w:val="la-Latn"/>
        </w:rPr>
        <w:t>Asteraceae</w:t>
      </w:r>
      <w:r w:rsidRPr="00A5671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). Одно из древнейших</w:t>
      </w:r>
      <w:r w:rsidRPr="00A56710">
        <w:rPr>
          <w:rStyle w:val="apple-converted-spac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16" w:tooltip="Лекарственные растения" w:history="1">
        <w:r w:rsidRPr="00A56710">
          <w:rPr>
            <w:rFonts w:ascii="Times New Roman" w:hAnsi="Times New Roman" w:cs="Times New Roman"/>
            <w:sz w:val="28"/>
            <w:szCs w:val="28"/>
          </w:rPr>
          <w:t>лекарственных растений</w:t>
        </w:r>
      </w:hyperlink>
    </w:p>
    <w:p w:rsidR="00A22AFC" w:rsidRPr="005B3554" w:rsidRDefault="008F6A41" w:rsidP="007B754C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B355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качестве сырья используют </w:t>
      </w:r>
      <w:r w:rsidR="00A56710" w:rsidRPr="005B3554">
        <w:rPr>
          <w:rFonts w:ascii="Times New Roman" w:hAnsi="Times New Roman" w:cs="Times New Roman"/>
          <w:b/>
          <w:color w:val="C00000"/>
          <w:sz w:val="28"/>
          <w:szCs w:val="28"/>
        </w:rPr>
        <w:t>траву</w:t>
      </w:r>
      <w:r w:rsidR="00586F3F" w:rsidRPr="005B3554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BE7B3D" w:rsidRPr="005B3554" w:rsidRDefault="00A56710" w:rsidP="007B754C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5B3554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Полынь</w:t>
      </w:r>
      <w:r w:rsidR="00A22AFC" w:rsidRPr="005B3554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 xml:space="preserve"> </w:t>
      </w:r>
      <w:r w:rsidR="00F63767" w:rsidRPr="005B3554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содерж</w:t>
      </w:r>
      <w:r w:rsidRPr="005B3554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и</w:t>
      </w:r>
      <w:r w:rsidR="00F63767" w:rsidRPr="005B3554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т</w:t>
      </w:r>
      <w:r w:rsidR="00F63767" w:rsidRPr="005B3554">
        <w:rPr>
          <w:rFonts w:ascii="Times New Roman" w:hAnsi="Times New Roman" w:cs="Times New Roman"/>
          <w:b/>
          <w:bCs/>
          <w:color w:val="C00000"/>
          <w:sz w:val="28"/>
          <w:szCs w:val="28"/>
        </w:rPr>
        <w:t>: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эфирные масла (</w:t>
      </w:r>
      <w:proofErr w:type="spellStart"/>
      <w:r w:rsidR="00A56710">
        <w:rPr>
          <w:rFonts w:ascii="Times New Roman" w:hAnsi="Times New Roman" w:cs="Times New Roman"/>
          <w:sz w:val="28"/>
          <w:szCs w:val="28"/>
        </w:rPr>
        <w:t>туйон</w:t>
      </w:r>
      <w:proofErr w:type="spellEnd"/>
      <w:r w:rsidR="00A567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56710">
        <w:rPr>
          <w:rFonts w:ascii="Times New Roman" w:hAnsi="Times New Roman" w:cs="Times New Roman"/>
          <w:sz w:val="28"/>
          <w:szCs w:val="28"/>
        </w:rPr>
        <w:t>туйол</w:t>
      </w:r>
      <w:proofErr w:type="spellEnd"/>
      <w:r w:rsidRPr="00586F3F">
        <w:rPr>
          <w:rFonts w:ascii="Times New Roman" w:hAnsi="Times New Roman" w:cs="Times New Roman"/>
          <w:sz w:val="28"/>
          <w:szCs w:val="28"/>
        </w:rPr>
        <w:t>)</w:t>
      </w:r>
      <w:r w:rsidR="005B3554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A56710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сесквитерпеновые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лактоны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артабсин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5B3554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A56710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 w:rsidR="005B3554">
        <w:rPr>
          <w:rFonts w:ascii="Times New Roman" w:hAnsi="Times New Roman" w:cs="Times New Roman"/>
          <w:sz w:val="28"/>
          <w:szCs w:val="28"/>
        </w:rPr>
        <w:t>.</w:t>
      </w:r>
    </w:p>
    <w:p w:rsidR="008C148F" w:rsidRPr="005B3554" w:rsidRDefault="00A56710" w:rsidP="007C56F2">
      <w:pPr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5B355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Полынь</w:t>
      </w:r>
      <w:r w:rsidR="008F6A41" w:rsidRPr="005B355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облада</w:t>
      </w:r>
      <w:r w:rsidRPr="005B355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е</w:t>
      </w:r>
      <w:r w:rsidR="008F6A41" w:rsidRPr="005B355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т:</w:t>
      </w:r>
    </w:p>
    <w:p w:rsidR="008F6A41" w:rsidRPr="00893670" w:rsidRDefault="005B3554" w:rsidP="005B3554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Стимулирует пищеварение;</w:t>
      </w:r>
    </w:p>
    <w:p w:rsidR="008F6A41" w:rsidRDefault="00A56710" w:rsidP="005B3554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Возбуждает аппетит</w:t>
      </w:r>
      <w:r w:rsidR="005B3554"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Pr="005B3554" w:rsidRDefault="00893670" w:rsidP="005B3554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5B3554">
        <w:rPr>
          <w:rFonts w:ascii="Times New Roman" w:hAnsi="Times New Roman" w:cs="Times New Roman"/>
          <w:sz w:val="28"/>
          <w:szCs w:val="28"/>
        </w:rPr>
        <w:t>Входит в состав аппетитных</w:t>
      </w:r>
      <w:r w:rsidR="00A56710" w:rsidRPr="005B3554">
        <w:rPr>
          <w:rFonts w:ascii="Times New Roman" w:hAnsi="Times New Roman" w:cs="Times New Roman"/>
          <w:sz w:val="28"/>
          <w:szCs w:val="28"/>
        </w:rPr>
        <w:t xml:space="preserve"> и </w:t>
      </w:r>
      <w:r w:rsidRPr="005B3554">
        <w:rPr>
          <w:rFonts w:ascii="Times New Roman" w:hAnsi="Times New Roman" w:cs="Times New Roman"/>
          <w:sz w:val="28"/>
          <w:szCs w:val="28"/>
        </w:rPr>
        <w:t>желудочных</w:t>
      </w:r>
      <w:r w:rsidR="00586F3F" w:rsidRPr="005B3554">
        <w:rPr>
          <w:rFonts w:ascii="Times New Roman" w:hAnsi="Times New Roman" w:cs="Times New Roman"/>
          <w:sz w:val="28"/>
          <w:szCs w:val="28"/>
        </w:rPr>
        <w:t xml:space="preserve"> </w:t>
      </w:r>
      <w:r w:rsidRPr="005B3554">
        <w:rPr>
          <w:rFonts w:ascii="Times New Roman" w:hAnsi="Times New Roman" w:cs="Times New Roman"/>
          <w:sz w:val="28"/>
          <w:szCs w:val="28"/>
        </w:rPr>
        <w:t>сборов.</w:t>
      </w:r>
    </w:p>
    <w:p w:rsidR="00A22AFC" w:rsidRPr="005B3554" w:rsidRDefault="00893670" w:rsidP="00586F3F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5B3554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Важно помнить!</w:t>
      </w:r>
      <w:r w:rsidRPr="005B3554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86F3F" w:rsidRPr="00EA4186" w:rsidRDefault="00A56710" w:rsidP="00EA4186">
      <w:pPr>
        <w:jc w:val="both"/>
        <w:rPr>
          <w:rFonts w:asciiTheme="majorBidi" w:hAnsiTheme="majorBidi" w:cstheme="majorBidi"/>
          <w:sz w:val="28"/>
          <w:szCs w:val="28"/>
        </w:rPr>
      </w:pPr>
      <w:r w:rsidRPr="00A56710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lastRenderedPageBreak/>
        <w:t>Полынь может навредить при язве, рефлюкс-эзофагите, дуодените, а также аллергических реакциях. Также не рекомендуются средства из полыни беременным женщинам. В любом случае перед тем, как использовать рецепты, нужно обязательно проконсультироваться с врачом.</w:t>
      </w:r>
    </w:p>
    <w:p w:rsidR="00A56710" w:rsidRDefault="00A56710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783840" cy="1854200"/>
            <wp:effectExtent l="19050" t="0" r="0" b="527050"/>
            <wp:docPr id="14149648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964873" name="Рисунок 141496487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8542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A56710" w:rsidRDefault="00A56710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710" w:rsidRDefault="00A56710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6710" w:rsidRDefault="00A56710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2AFC" w:rsidRPr="00EA4186" w:rsidRDefault="00E7329C" w:rsidP="007C56F2">
      <w:pPr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</w:pPr>
      <w:r w:rsidRPr="00EA418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lastRenderedPageBreak/>
        <w:t>Применение</w:t>
      </w:r>
      <w:r w:rsidR="00EA418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:</w:t>
      </w:r>
    </w:p>
    <w:p w:rsidR="00A56710" w:rsidRDefault="00A56710" w:rsidP="00EA418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D0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Повысить аппетит и улучшить пищеварение</w:t>
      </w:r>
      <w:r w:rsidRPr="00A5671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56710">
        <w:rPr>
          <w:rFonts w:ascii="Times New Roman" w:hAnsi="Times New Roman" w:cs="Times New Roman"/>
          <w:color w:val="000000"/>
          <w:sz w:val="28"/>
          <w:szCs w:val="28"/>
        </w:rPr>
        <w:t>можно с помощью чая</w:t>
      </w:r>
      <w:r w:rsidRPr="00A5671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18" w:tgtFrame="_blank" w:history="1">
        <w:r w:rsidR="00EA4186">
          <w:rPr>
            <w:rFonts w:ascii="Times New Roman" w:hAnsi="Times New Roman" w:cs="Times New Roman"/>
            <w:sz w:val="28"/>
            <w:szCs w:val="28"/>
          </w:rPr>
          <w:t xml:space="preserve">из </w:t>
        </w:r>
        <w:r w:rsidRPr="00A56710">
          <w:rPr>
            <w:rFonts w:ascii="Times New Roman" w:hAnsi="Times New Roman" w:cs="Times New Roman"/>
            <w:sz w:val="28"/>
            <w:szCs w:val="28"/>
          </w:rPr>
          <w:t>травы полыни</w:t>
        </w:r>
      </w:hyperlink>
      <w:r w:rsidRPr="00A56710">
        <w:rPr>
          <w:rFonts w:ascii="Times New Roman" w:hAnsi="Times New Roman" w:cs="Times New Roman"/>
          <w:color w:val="000000"/>
          <w:sz w:val="28"/>
          <w:szCs w:val="28"/>
        </w:rPr>
        <w:t xml:space="preserve">. Для его </w:t>
      </w:r>
      <w:proofErr w:type="gramStart"/>
      <w:r w:rsidRPr="00A56710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="00EA418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56710">
        <w:rPr>
          <w:rFonts w:ascii="Times New Roman" w:hAnsi="Times New Roman" w:cs="Times New Roman"/>
          <w:color w:val="000000"/>
          <w:sz w:val="28"/>
          <w:szCs w:val="28"/>
        </w:rPr>
        <w:t>готовления</w:t>
      </w:r>
      <w:proofErr w:type="spellEnd"/>
      <w:proofErr w:type="gramEnd"/>
      <w:r w:rsidRPr="00A56710">
        <w:rPr>
          <w:rFonts w:ascii="Times New Roman" w:hAnsi="Times New Roman" w:cs="Times New Roman"/>
          <w:color w:val="000000"/>
          <w:sz w:val="28"/>
          <w:szCs w:val="28"/>
        </w:rPr>
        <w:t xml:space="preserve"> чайную ложку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proofErr w:type="spellStart"/>
      <w:r w:rsidRPr="00A56710">
        <w:rPr>
          <w:rFonts w:ascii="Times New Roman" w:hAnsi="Times New Roman" w:cs="Times New Roman"/>
          <w:color w:val="000000"/>
          <w:sz w:val="28"/>
          <w:szCs w:val="28"/>
        </w:rPr>
        <w:t>измель</w:t>
      </w:r>
      <w:r w:rsidR="00230D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56710">
        <w:rPr>
          <w:rFonts w:ascii="Times New Roman" w:hAnsi="Times New Roman" w:cs="Times New Roman"/>
          <w:color w:val="000000"/>
          <w:sz w:val="28"/>
          <w:szCs w:val="28"/>
        </w:rPr>
        <w:t>чённого</w:t>
      </w:r>
      <w:proofErr w:type="spellEnd"/>
      <w:r w:rsidRPr="00A56710">
        <w:rPr>
          <w:rFonts w:ascii="Times New Roman" w:hAnsi="Times New Roman" w:cs="Times New Roman"/>
          <w:color w:val="000000"/>
          <w:sz w:val="28"/>
          <w:szCs w:val="28"/>
        </w:rPr>
        <w:t xml:space="preserve"> сырья полыни горькой заливают двумя стаканами кипятка, 20 минут настаивают и </w:t>
      </w:r>
      <w:proofErr w:type="spellStart"/>
      <w:r w:rsidRPr="00A56710">
        <w:rPr>
          <w:rFonts w:ascii="Times New Roman" w:hAnsi="Times New Roman" w:cs="Times New Roman"/>
          <w:color w:val="000000"/>
          <w:sz w:val="28"/>
          <w:szCs w:val="28"/>
        </w:rPr>
        <w:t>проце</w:t>
      </w:r>
      <w:r w:rsidR="00230D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56710">
        <w:rPr>
          <w:rFonts w:ascii="Times New Roman" w:hAnsi="Times New Roman" w:cs="Times New Roman"/>
          <w:color w:val="000000"/>
          <w:sz w:val="28"/>
          <w:szCs w:val="28"/>
        </w:rPr>
        <w:t>живают</w:t>
      </w:r>
      <w:proofErr w:type="spellEnd"/>
      <w:r w:rsidRPr="00A56710">
        <w:rPr>
          <w:rFonts w:ascii="Times New Roman" w:hAnsi="Times New Roman" w:cs="Times New Roman"/>
          <w:color w:val="000000"/>
          <w:sz w:val="28"/>
          <w:szCs w:val="28"/>
        </w:rPr>
        <w:t>. Пьют три раза в день за полчаса до еды по одной четверти стакана.</w:t>
      </w:r>
    </w:p>
    <w:p w:rsidR="00A56710" w:rsidRPr="00A56710" w:rsidRDefault="00A56710" w:rsidP="00EA41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710">
        <w:rPr>
          <w:rFonts w:ascii="Times New Roman" w:hAnsi="Times New Roman" w:cs="Times New Roman"/>
          <w:color w:val="000000"/>
          <w:sz w:val="28"/>
          <w:szCs w:val="28"/>
        </w:rPr>
        <w:t>При таких проблемах, как</w:t>
      </w:r>
      <w:r w:rsidRPr="00A5671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567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изжога, гастрит,</w:t>
      </w:r>
      <w:r w:rsidRPr="00A56710">
        <w:rPr>
          <w:rFonts w:ascii="Times New Roman" w:hAnsi="Times New Roman" w:cs="Times New Roman"/>
          <w:color w:val="000000"/>
          <w:sz w:val="28"/>
          <w:szCs w:val="28"/>
        </w:rPr>
        <w:t xml:space="preserve"> применяют водный настой полыни. Для этого одну чайную ложку сырья заливают 0,5 л горячей воды, настаивают 20 минут и пьют несколько раз в день до еды.</w:t>
      </w:r>
    </w:p>
    <w:p w:rsidR="00E7329C" w:rsidRPr="00E7329C" w:rsidRDefault="00A56710" w:rsidP="00E7329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>
        <w:rPr>
          <w:rFonts w:asciiTheme="majorBidi" w:hAnsiTheme="majorBidi" w:cstheme="majorBidi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134285" cy="1166884"/>
            <wp:effectExtent l="19050" t="0" r="0" b="338455"/>
            <wp:docPr id="9573094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309427" name="Рисунок 957309427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335" cy="120408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</w:p>
    <w:sectPr w:rsidR="00E7329C" w:rsidRPr="00E7329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52FB5"/>
    <w:rsid w:val="000714DE"/>
    <w:rsid w:val="001A2DC3"/>
    <w:rsid w:val="001F1BAC"/>
    <w:rsid w:val="00230D06"/>
    <w:rsid w:val="00366D63"/>
    <w:rsid w:val="00383023"/>
    <w:rsid w:val="00407ABD"/>
    <w:rsid w:val="00464D8F"/>
    <w:rsid w:val="004D2057"/>
    <w:rsid w:val="004D3211"/>
    <w:rsid w:val="00586DF7"/>
    <w:rsid w:val="00586F3F"/>
    <w:rsid w:val="005A5C0D"/>
    <w:rsid w:val="005B3554"/>
    <w:rsid w:val="005F40FE"/>
    <w:rsid w:val="006518FE"/>
    <w:rsid w:val="007A3A92"/>
    <w:rsid w:val="007B754C"/>
    <w:rsid w:val="007C56F2"/>
    <w:rsid w:val="00864289"/>
    <w:rsid w:val="00881844"/>
    <w:rsid w:val="00893670"/>
    <w:rsid w:val="008C148F"/>
    <w:rsid w:val="008F6A41"/>
    <w:rsid w:val="009A10DF"/>
    <w:rsid w:val="009B6E45"/>
    <w:rsid w:val="009F5739"/>
    <w:rsid w:val="009F6D35"/>
    <w:rsid w:val="00A07980"/>
    <w:rsid w:val="00A17A05"/>
    <w:rsid w:val="00A22AFC"/>
    <w:rsid w:val="00A56710"/>
    <w:rsid w:val="00BE44B8"/>
    <w:rsid w:val="00BE7B3D"/>
    <w:rsid w:val="00CF5FE0"/>
    <w:rsid w:val="00E7329C"/>
    <w:rsid w:val="00EA4186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e-bracket">
    <w:name w:val="cite-bracket"/>
    <w:basedOn w:val="a0"/>
    <w:rsid w:val="00A56710"/>
  </w:style>
  <w:style w:type="character" w:styleId="aa">
    <w:name w:val="FollowedHyperlink"/>
    <w:basedOn w:val="a0"/>
    <w:uiPriority w:val="99"/>
    <w:semiHidden/>
    <w:unhideWhenUsed/>
    <w:rsid w:val="00A567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A0%D0%BE%D0%B4_(%D0%B1%D0%B8%D0%BE%D0%BB%D0%BE%D0%B3%D0%B8%D1%8F)" TargetMode="External"/><Relationship Id="rId18" Type="http://schemas.openxmlformats.org/officeDocument/2006/relationships/hyperlink" Target="https://apteka.ru/search/?q=%D0%BF%D0%BE%D0%BB%D1%8B%D0%BD%D1%8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A2%D0%B8%D0%BF%D0%BE%D0%B2%D0%BE%D0%B9_%D0%B2%D0%B8%D0%B4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0%B5%D0%BA%D0%B0%D1%80%D1%81%D1%82%D0%B2%D0%B5%D0%BD%D0%BD%D1%8B%D0%B5_%D1%80%D0%B0%D1%81%D1%82%D0%B5%D0%BD%D0%B8%D1%8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hyperlink" Target="https://ru.wikipedia.org/wiki/%D0%A2%D1%80%D0%B0%D0%B2%D0%B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0%D1%81%D1%82%D1%80%D0%BE%D0%B2%D1%8B%D0%B5" TargetMode="External"/><Relationship Id="rId10" Type="http://schemas.openxmlformats.org/officeDocument/2006/relationships/hyperlink" Target="https://ru.wikipedia.org/wiki/%D0%9C%D0%BD%D0%BE%D0%B3%D0%BE%D0%BB%D0%B5%D1%82%D0%BD%D0%B8%D0%B5_%D1%80%D0%B0%D1%81%D1%82%D0%B5%D0%BD%D0%B8%D1%8F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ru.wikipedia.org/wiki/%D0%9F%D0%BE%D0%BB%D1%8B%D0%BD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dcterms:created xsi:type="dcterms:W3CDTF">2024-10-15T06:04:00Z</dcterms:created>
  <dcterms:modified xsi:type="dcterms:W3CDTF">2025-11-22T12:32:00Z</dcterms:modified>
</cp:coreProperties>
</file>